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3FA6" w14:textId="77777777" w:rsidR="008B35C6" w:rsidRDefault="008B35C6" w:rsidP="008B35C6">
      <w:pPr>
        <w:spacing w:after="0" w:line="240" w:lineRule="auto"/>
        <w:ind w:firstLine="720"/>
        <w:jc w:val="right"/>
        <w:rPr>
          <w:rFonts w:ascii="Times New Roman" w:eastAsia="Verdana" w:hAnsi="Times New Roman" w:cs="Times New Roman"/>
          <w:sz w:val="24"/>
          <w:szCs w:val="24"/>
          <w:lang w:val="sr-Cyrl-RS"/>
        </w:rPr>
      </w:pPr>
    </w:p>
    <w:p w14:paraId="5226C012" w14:textId="77777777" w:rsidR="008B35C6" w:rsidRDefault="008B35C6" w:rsidP="008B35C6">
      <w:pPr>
        <w:spacing w:after="0" w:line="240" w:lineRule="auto"/>
        <w:ind w:firstLine="720"/>
        <w:jc w:val="both"/>
        <w:rPr>
          <w:rFonts w:ascii="Times New Roman" w:eastAsia="Verdana" w:hAnsi="Times New Roman" w:cs="Times New Roman"/>
          <w:sz w:val="24"/>
          <w:szCs w:val="24"/>
          <w:lang w:val="sr-Cyrl-RS"/>
        </w:rPr>
      </w:pPr>
    </w:p>
    <w:p w14:paraId="1AB778CA" w14:textId="33DE0553" w:rsidR="00E011C2" w:rsidRDefault="00500F8C" w:rsidP="008B35C6">
      <w:pPr>
        <w:spacing w:after="0" w:line="240" w:lineRule="auto"/>
        <w:ind w:firstLine="720"/>
        <w:jc w:val="both"/>
        <w:rPr>
          <w:rFonts w:ascii="Times New Roman" w:eastAsia="Verdana" w:hAnsi="Times New Roman" w:cs="Times New Roman"/>
          <w:sz w:val="24"/>
          <w:szCs w:val="24"/>
          <w:lang w:val="sr-Cyrl-RS"/>
        </w:rPr>
      </w:pPr>
      <w:r w:rsidRPr="00500F8C">
        <w:rPr>
          <w:rFonts w:ascii="Times New Roman" w:eastAsia="Verdana" w:hAnsi="Times New Roman" w:cs="Times New Roman"/>
          <w:sz w:val="24"/>
          <w:szCs w:val="24"/>
          <w:lang w:val="sr-Cyrl-RS"/>
        </w:rPr>
        <w:t xml:space="preserve">На основу члана 16. став </w:t>
      </w:r>
      <w:r w:rsidR="008B35C6">
        <w:rPr>
          <w:rFonts w:ascii="Times New Roman" w:eastAsia="Verdana" w:hAnsi="Times New Roman" w:cs="Times New Roman"/>
          <w:sz w:val="24"/>
          <w:szCs w:val="24"/>
          <w:lang w:val="sr-Cyrl-RS"/>
        </w:rPr>
        <w:t>6</w:t>
      </w:r>
      <w:r w:rsidRPr="00500F8C">
        <w:rPr>
          <w:rFonts w:ascii="Times New Roman" w:eastAsia="Verdana" w:hAnsi="Times New Roman" w:cs="Times New Roman"/>
          <w:sz w:val="24"/>
          <w:szCs w:val="24"/>
          <w:lang w:val="sr-Cyrl-RS"/>
        </w:rPr>
        <w:t xml:space="preserve">. Закона о коришћењу обновљивих извора енергије („Службени гласник РС”, </w:t>
      </w:r>
      <w:r w:rsidR="008B35C6" w:rsidRPr="008B35C6">
        <w:rPr>
          <w:rFonts w:ascii="Times New Roman" w:eastAsia="Verdana" w:hAnsi="Times New Roman" w:cs="Times New Roman"/>
          <w:sz w:val="24"/>
          <w:szCs w:val="24"/>
          <w:lang w:val="sr-Cyrl-RS"/>
        </w:rPr>
        <w:t>бр. 40/21 и 3</w:t>
      </w:r>
      <w:r w:rsidR="00B80E50">
        <w:rPr>
          <w:rFonts w:ascii="Times New Roman" w:eastAsia="Verdana" w:hAnsi="Times New Roman" w:cs="Times New Roman"/>
          <w:sz w:val="24"/>
          <w:szCs w:val="24"/>
          <w:lang w:val="sr-Cyrl-RS"/>
        </w:rPr>
        <w:t>5</w:t>
      </w:r>
      <w:r w:rsidR="008B35C6" w:rsidRPr="008B35C6">
        <w:rPr>
          <w:rFonts w:ascii="Times New Roman" w:eastAsia="Verdana" w:hAnsi="Times New Roman" w:cs="Times New Roman"/>
          <w:sz w:val="24"/>
          <w:szCs w:val="24"/>
          <w:lang w:val="sr-Cyrl-RS"/>
        </w:rPr>
        <w:t>/23</w:t>
      </w:r>
      <w:r w:rsidRPr="00500F8C">
        <w:rPr>
          <w:rFonts w:ascii="Times New Roman" w:eastAsia="Verdana" w:hAnsi="Times New Roman" w:cs="Times New Roman"/>
          <w:sz w:val="24"/>
          <w:szCs w:val="24"/>
          <w:lang w:val="sr-Cyrl-RS"/>
        </w:rPr>
        <w:t xml:space="preserve">) и чланa 42. став 1. Закона о Влади („Службени гласник РС”, бр. 55/05, 71/05 – исправка, 101/07, 65/08, 16/11, 68/12 – УC, 72/12, 7/14 – УC, 44/14 и 30/18 </w:t>
      </w:r>
      <w:r w:rsidR="008B35C6">
        <w:rPr>
          <w:rFonts w:ascii="Times New Roman" w:eastAsia="Verdana" w:hAnsi="Times New Roman" w:cs="Times New Roman"/>
          <w:sz w:val="24"/>
          <w:szCs w:val="24"/>
          <w:lang w:val="sr-Cyrl-RS"/>
        </w:rPr>
        <w:t>-</w:t>
      </w:r>
      <w:r w:rsidRPr="00500F8C">
        <w:rPr>
          <w:rFonts w:ascii="Times New Roman" w:eastAsia="Verdana" w:hAnsi="Times New Roman" w:cs="Times New Roman"/>
          <w:sz w:val="24"/>
          <w:szCs w:val="24"/>
          <w:lang w:val="sr-Cyrl-RS"/>
        </w:rPr>
        <w:t xml:space="preserve"> др. закон)</w:t>
      </w:r>
      <w:r w:rsidR="00917461" w:rsidRPr="00D553E2">
        <w:rPr>
          <w:rFonts w:ascii="Times New Roman" w:eastAsia="Verdana" w:hAnsi="Times New Roman" w:cs="Times New Roman"/>
          <w:sz w:val="24"/>
          <w:szCs w:val="24"/>
          <w:lang w:val="sr-Cyrl-RS"/>
        </w:rPr>
        <w:t xml:space="preserve">, </w:t>
      </w:r>
    </w:p>
    <w:p w14:paraId="677F0842" w14:textId="77777777" w:rsidR="00150C15" w:rsidRPr="00D553E2" w:rsidRDefault="00150C15" w:rsidP="008B35C6">
      <w:pPr>
        <w:spacing w:after="0" w:line="240" w:lineRule="auto"/>
        <w:ind w:firstLine="720"/>
        <w:jc w:val="both"/>
        <w:rPr>
          <w:rFonts w:ascii="Times New Roman" w:eastAsia="Verdana" w:hAnsi="Times New Roman" w:cs="Times New Roman"/>
          <w:sz w:val="24"/>
          <w:szCs w:val="24"/>
          <w:lang w:val="sr-Cyrl-RS"/>
        </w:rPr>
      </w:pPr>
    </w:p>
    <w:p w14:paraId="6D68709D" w14:textId="77777777" w:rsidR="008B35C6" w:rsidRDefault="00917461" w:rsidP="008B35C6">
      <w:pPr>
        <w:spacing w:after="0" w:line="240" w:lineRule="auto"/>
        <w:ind w:firstLine="720"/>
        <w:jc w:val="both"/>
        <w:rPr>
          <w:rFonts w:ascii="Times New Roman" w:hAnsi="Times New Roman" w:cs="Times New Roman"/>
          <w:sz w:val="24"/>
          <w:szCs w:val="24"/>
          <w:lang w:val="sr-Cyrl-RS"/>
        </w:rPr>
      </w:pPr>
      <w:r w:rsidRPr="00D553E2">
        <w:rPr>
          <w:rFonts w:ascii="Times New Roman" w:eastAsia="Verdana" w:hAnsi="Times New Roman" w:cs="Times New Roman"/>
          <w:sz w:val="24"/>
          <w:szCs w:val="24"/>
          <w:lang w:val="sr-Cyrl-RS"/>
        </w:rPr>
        <w:t xml:space="preserve">Влада </w:t>
      </w:r>
      <w:r w:rsidR="00894332" w:rsidRPr="00D553E2">
        <w:rPr>
          <w:rFonts w:ascii="Times New Roman" w:hAnsi="Times New Roman" w:cs="Times New Roman"/>
          <w:sz w:val="24"/>
          <w:szCs w:val="24"/>
          <w:lang w:val="sr-Cyrl-RS"/>
        </w:rPr>
        <w:t>доноси</w:t>
      </w:r>
    </w:p>
    <w:p w14:paraId="0BA1A086" w14:textId="3CE662C8" w:rsidR="00894332" w:rsidRPr="00D553E2" w:rsidRDefault="00894332" w:rsidP="008B35C6">
      <w:pPr>
        <w:spacing w:after="0" w:line="240" w:lineRule="auto"/>
        <w:ind w:firstLine="720"/>
        <w:jc w:val="both"/>
        <w:rPr>
          <w:rFonts w:ascii="Times New Roman" w:hAnsi="Times New Roman" w:cs="Times New Roman"/>
          <w:sz w:val="24"/>
          <w:szCs w:val="24"/>
          <w:lang w:val="sr-Cyrl-RS"/>
        </w:rPr>
      </w:pPr>
      <w:r w:rsidRPr="00D553E2">
        <w:rPr>
          <w:rFonts w:ascii="Times New Roman" w:hAnsi="Times New Roman" w:cs="Times New Roman"/>
          <w:sz w:val="24"/>
          <w:szCs w:val="24"/>
          <w:lang w:val="sr-Cyrl-RS"/>
        </w:rPr>
        <w:t xml:space="preserve"> </w:t>
      </w:r>
    </w:p>
    <w:p w14:paraId="5297DE90" w14:textId="7BF027B8" w:rsidR="00894332" w:rsidRDefault="00894332" w:rsidP="008B35C6">
      <w:pPr>
        <w:spacing w:after="0" w:line="240" w:lineRule="auto"/>
        <w:jc w:val="center"/>
        <w:rPr>
          <w:rFonts w:ascii="Times New Roman" w:hAnsi="Times New Roman" w:cs="Times New Roman"/>
          <w:sz w:val="24"/>
          <w:szCs w:val="24"/>
          <w:lang w:val="sr-Cyrl-RS"/>
        </w:rPr>
      </w:pPr>
    </w:p>
    <w:p w14:paraId="4730AADD" w14:textId="77777777" w:rsidR="008B35C6" w:rsidRPr="00D553E2" w:rsidRDefault="008B35C6" w:rsidP="008B35C6">
      <w:pPr>
        <w:spacing w:after="0" w:line="240" w:lineRule="auto"/>
        <w:jc w:val="center"/>
        <w:rPr>
          <w:rFonts w:ascii="Times New Roman" w:hAnsi="Times New Roman" w:cs="Times New Roman"/>
          <w:sz w:val="24"/>
          <w:szCs w:val="24"/>
          <w:lang w:val="sr-Cyrl-RS"/>
        </w:rPr>
      </w:pPr>
    </w:p>
    <w:p w14:paraId="4140737A" w14:textId="77777777" w:rsidR="00150C15" w:rsidRDefault="00894332" w:rsidP="008B35C6">
      <w:pPr>
        <w:spacing w:after="0" w:line="240" w:lineRule="auto"/>
        <w:jc w:val="center"/>
        <w:rPr>
          <w:rFonts w:ascii="Times New Roman" w:hAnsi="Times New Roman" w:cs="Times New Roman"/>
          <w:sz w:val="24"/>
          <w:szCs w:val="24"/>
          <w:lang w:val="sr-Cyrl-RS"/>
        </w:rPr>
      </w:pPr>
      <w:r w:rsidRPr="00D553E2">
        <w:rPr>
          <w:rFonts w:ascii="Times New Roman" w:hAnsi="Times New Roman" w:cs="Times New Roman"/>
          <w:sz w:val="24"/>
          <w:szCs w:val="24"/>
          <w:lang w:val="sr-Cyrl-RS"/>
        </w:rPr>
        <w:t xml:space="preserve">УРЕДБУ </w:t>
      </w:r>
    </w:p>
    <w:p w14:paraId="274228C2" w14:textId="72264560" w:rsidR="00894332" w:rsidRPr="00D553E2" w:rsidRDefault="00894332" w:rsidP="008B35C6">
      <w:pPr>
        <w:spacing w:after="0" w:line="240" w:lineRule="auto"/>
        <w:jc w:val="center"/>
        <w:rPr>
          <w:rFonts w:ascii="Times New Roman" w:hAnsi="Times New Roman" w:cs="Times New Roman"/>
          <w:sz w:val="24"/>
          <w:szCs w:val="24"/>
          <w:lang w:val="sr-Cyrl-RS"/>
        </w:rPr>
      </w:pPr>
      <w:r w:rsidRPr="00D553E2">
        <w:rPr>
          <w:rFonts w:ascii="Times New Roman" w:hAnsi="Times New Roman" w:cs="Times New Roman"/>
          <w:sz w:val="24"/>
          <w:szCs w:val="24"/>
          <w:lang w:val="sr-Cyrl-RS"/>
        </w:rPr>
        <w:t>О КВОТ</w:t>
      </w:r>
      <w:r w:rsidR="00500F8C">
        <w:rPr>
          <w:rFonts w:ascii="Times New Roman" w:hAnsi="Times New Roman" w:cs="Times New Roman"/>
          <w:sz w:val="24"/>
          <w:szCs w:val="24"/>
          <w:lang w:val="sr-Cyrl-CS"/>
        </w:rPr>
        <w:t xml:space="preserve">И У СИСТЕМУ ТРЖИШНЕ ПРЕМИЈЕ ЗА </w:t>
      </w:r>
      <w:r w:rsidR="001016AF">
        <w:rPr>
          <w:rFonts w:ascii="Times New Roman" w:hAnsi="Times New Roman" w:cs="Times New Roman"/>
          <w:sz w:val="24"/>
          <w:szCs w:val="24"/>
          <w:lang w:val="sr-Cyrl-CS"/>
        </w:rPr>
        <w:t xml:space="preserve">СОЛАРНЕ ЕЛЕКТРАНЕ </w:t>
      </w:r>
    </w:p>
    <w:p w14:paraId="30226A47" w14:textId="3117C537" w:rsidR="00500F8C" w:rsidRDefault="00500F8C" w:rsidP="008B35C6">
      <w:pPr>
        <w:spacing w:after="0" w:line="240" w:lineRule="auto"/>
        <w:jc w:val="center"/>
        <w:rPr>
          <w:rFonts w:ascii="Times New Roman" w:eastAsia="Verdana" w:hAnsi="Times New Roman" w:cs="Times New Roman"/>
          <w:sz w:val="24"/>
          <w:szCs w:val="24"/>
          <w:lang w:val="sr-Cyrl-RS"/>
        </w:rPr>
      </w:pPr>
    </w:p>
    <w:p w14:paraId="77F59C27" w14:textId="77777777" w:rsidR="008B35C6" w:rsidRDefault="008B35C6" w:rsidP="008B35C6">
      <w:pPr>
        <w:spacing w:after="0" w:line="240" w:lineRule="auto"/>
        <w:jc w:val="center"/>
        <w:rPr>
          <w:rFonts w:ascii="Times New Roman" w:eastAsia="Verdana" w:hAnsi="Times New Roman" w:cs="Times New Roman"/>
          <w:sz w:val="24"/>
          <w:szCs w:val="24"/>
          <w:lang w:val="sr-Cyrl-RS"/>
        </w:rPr>
      </w:pPr>
    </w:p>
    <w:p w14:paraId="32D2B748" w14:textId="77777777" w:rsidR="008B35C6" w:rsidRDefault="008B35C6" w:rsidP="008B35C6">
      <w:pPr>
        <w:spacing w:after="0" w:line="240" w:lineRule="auto"/>
        <w:jc w:val="center"/>
        <w:rPr>
          <w:rFonts w:ascii="Times New Roman" w:eastAsia="Verdana" w:hAnsi="Times New Roman" w:cs="Times New Roman"/>
          <w:sz w:val="24"/>
          <w:szCs w:val="24"/>
          <w:lang w:val="sr-Cyrl-RS"/>
        </w:rPr>
      </w:pPr>
    </w:p>
    <w:p w14:paraId="3353EA6E" w14:textId="77777777" w:rsidR="00E011C2" w:rsidRPr="00500F8C" w:rsidRDefault="00894332" w:rsidP="008B35C6">
      <w:pPr>
        <w:spacing w:after="0" w:line="240" w:lineRule="auto"/>
        <w:jc w:val="center"/>
        <w:rPr>
          <w:rFonts w:ascii="Times New Roman" w:eastAsia="Verdana" w:hAnsi="Times New Roman" w:cs="Times New Roman"/>
          <w:sz w:val="24"/>
          <w:szCs w:val="24"/>
          <w:lang w:val="sr-Cyrl-RS"/>
        </w:rPr>
      </w:pPr>
      <w:r w:rsidRPr="00500F8C">
        <w:rPr>
          <w:rFonts w:ascii="Times New Roman" w:eastAsia="Verdana" w:hAnsi="Times New Roman" w:cs="Times New Roman"/>
          <w:sz w:val="24"/>
          <w:szCs w:val="24"/>
          <w:lang w:val="sr-Cyrl-RS"/>
        </w:rPr>
        <w:t>Члан 1.</w:t>
      </w:r>
    </w:p>
    <w:p w14:paraId="35554020" w14:textId="3F4752C4" w:rsidR="00D553E2" w:rsidRPr="00500F8C" w:rsidRDefault="00500F8C" w:rsidP="008B35C6">
      <w:pPr>
        <w:spacing w:after="0" w:line="240" w:lineRule="auto"/>
        <w:ind w:firstLine="720"/>
        <w:jc w:val="both"/>
        <w:rPr>
          <w:rFonts w:ascii="Times New Roman" w:eastAsia="Verdana" w:hAnsi="Times New Roman" w:cs="Times New Roman"/>
          <w:sz w:val="24"/>
          <w:szCs w:val="24"/>
          <w:lang w:val="sr-Cyrl-RS"/>
        </w:rPr>
      </w:pPr>
      <w:r w:rsidRPr="00500F8C">
        <w:rPr>
          <w:rFonts w:ascii="Times New Roman" w:eastAsia="Verdana" w:hAnsi="Times New Roman" w:cs="Times New Roman"/>
          <w:sz w:val="24"/>
          <w:szCs w:val="24"/>
          <w:lang w:val="sr-Cyrl-RS"/>
        </w:rPr>
        <w:t xml:space="preserve">Овом уредбом прописује се квота у систему тржишне премије за </w:t>
      </w:r>
      <w:r w:rsidR="001016AF">
        <w:rPr>
          <w:rFonts w:ascii="Times New Roman" w:eastAsia="Verdana" w:hAnsi="Times New Roman" w:cs="Times New Roman"/>
          <w:sz w:val="24"/>
          <w:szCs w:val="24"/>
          <w:lang w:val="sr-Cyrl-RS"/>
        </w:rPr>
        <w:t>соларне</w:t>
      </w:r>
      <w:r w:rsidR="003915BF">
        <w:rPr>
          <w:rFonts w:ascii="Times New Roman" w:eastAsia="Verdana" w:hAnsi="Times New Roman" w:cs="Times New Roman"/>
          <w:sz w:val="24"/>
          <w:szCs w:val="24"/>
          <w:lang w:val="sr-Latn-CS"/>
        </w:rPr>
        <w:t xml:space="preserve"> </w:t>
      </w:r>
      <w:r w:rsidR="003915BF">
        <w:rPr>
          <w:rFonts w:ascii="Times New Roman" w:eastAsia="Verdana" w:hAnsi="Times New Roman" w:cs="Times New Roman"/>
          <w:sz w:val="24"/>
          <w:szCs w:val="24"/>
          <w:lang w:val="sr-Cyrl-CS"/>
        </w:rPr>
        <w:t>електране</w:t>
      </w:r>
      <w:r w:rsidRPr="00500F8C">
        <w:rPr>
          <w:rFonts w:ascii="Times New Roman" w:eastAsia="Verdana" w:hAnsi="Times New Roman" w:cs="Times New Roman"/>
          <w:sz w:val="24"/>
          <w:szCs w:val="24"/>
          <w:lang w:val="sr-Cyrl-RS"/>
        </w:rPr>
        <w:t>.</w:t>
      </w:r>
    </w:p>
    <w:p w14:paraId="2289CE03" w14:textId="77777777" w:rsidR="00500F8C" w:rsidRPr="00D553E2" w:rsidRDefault="00500F8C" w:rsidP="008B35C6">
      <w:pPr>
        <w:spacing w:after="0" w:line="240" w:lineRule="auto"/>
        <w:ind w:firstLine="720"/>
        <w:jc w:val="both"/>
        <w:rPr>
          <w:rFonts w:ascii="Times New Roman" w:hAnsi="Times New Roman" w:cs="Times New Roman"/>
          <w:sz w:val="24"/>
          <w:szCs w:val="24"/>
          <w:lang w:val="sr-Cyrl-RS"/>
        </w:rPr>
      </w:pPr>
    </w:p>
    <w:p w14:paraId="1BB12062" w14:textId="77777777" w:rsidR="00C4116E" w:rsidRPr="00D553E2" w:rsidRDefault="00852B99" w:rsidP="008B35C6">
      <w:pPr>
        <w:spacing w:after="0" w:line="240" w:lineRule="auto"/>
        <w:jc w:val="center"/>
        <w:rPr>
          <w:rFonts w:ascii="Times New Roman" w:hAnsi="Times New Roman" w:cs="Times New Roman"/>
          <w:sz w:val="24"/>
          <w:szCs w:val="24"/>
          <w:lang w:val="sr-Cyrl-RS"/>
        </w:rPr>
      </w:pPr>
      <w:r w:rsidRPr="00D553E2">
        <w:rPr>
          <w:rFonts w:ascii="Times New Roman" w:hAnsi="Times New Roman" w:cs="Times New Roman"/>
          <w:sz w:val="24"/>
          <w:szCs w:val="24"/>
          <w:lang w:val="sr-Cyrl-RS"/>
        </w:rPr>
        <w:t xml:space="preserve">Члан </w:t>
      </w:r>
      <w:r w:rsidR="00500F8C">
        <w:rPr>
          <w:rFonts w:ascii="Times New Roman" w:hAnsi="Times New Roman" w:cs="Times New Roman"/>
          <w:sz w:val="24"/>
          <w:szCs w:val="24"/>
          <w:lang w:val="sr-Latn-CS"/>
        </w:rPr>
        <w:t>2</w:t>
      </w:r>
      <w:r w:rsidRPr="00D553E2">
        <w:rPr>
          <w:rFonts w:ascii="Times New Roman" w:hAnsi="Times New Roman" w:cs="Times New Roman"/>
          <w:sz w:val="24"/>
          <w:szCs w:val="24"/>
          <w:lang w:val="sr-Cyrl-RS"/>
        </w:rPr>
        <w:t xml:space="preserve">. </w:t>
      </w:r>
    </w:p>
    <w:p w14:paraId="75341A87" w14:textId="7E8B0FC2" w:rsidR="00C40DAD" w:rsidRPr="00500F8C" w:rsidRDefault="00500F8C" w:rsidP="008B35C6">
      <w:pPr>
        <w:spacing w:after="0" w:line="240" w:lineRule="auto"/>
        <w:ind w:firstLine="720"/>
        <w:rPr>
          <w:rFonts w:ascii="Times New Roman" w:eastAsia="Verdana" w:hAnsi="Times New Roman" w:cs="Times New Roman"/>
          <w:sz w:val="24"/>
          <w:szCs w:val="24"/>
          <w:lang w:val="sr-Cyrl-RS"/>
        </w:rPr>
      </w:pPr>
      <w:r w:rsidRPr="00500F8C">
        <w:rPr>
          <w:rFonts w:ascii="Times New Roman" w:eastAsia="Verdana" w:hAnsi="Times New Roman" w:cs="Times New Roman"/>
          <w:sz w:val="24"/>
          <w:szCs w:val="24"/>
          <w:lang w:val="sr-Cyrl-RS"/>
        </w:rPr>
        <w:t xml:space="preserve">Квота за </w:t>
      </w:r>
      <w:r w:rsidR="001016AF">
        <w:rPr>
          <w:rFonts w:ascii="Times New Roman" w:eastAsia="Verdana" w:hAnsi="Times New Roman" w:cs="Times New Roman"/>
          <w:sz w:val="24"/>
          <w:szCs w:val="24"/>
          <w:lang w:val="sr-Cyrl-RS"/>
        </w:rPr>
        <w:t>соларне електране</w:t>
      </w:r>
      <w:r w:rsidRPr="00500F8C">
        <w:rPr>
          <w:rFonts w:ascii="Times New Roman" w:eastAsia="Verdana" w:hAnsi="Times New Roman" w:cs="Times New Roman"/>
          <w:sz w:val="24"/>
          <w:szCs w:val="24"/>
          <w:lang w:val="sr-Cyrl-RS"/>
        </w:rPr>
        <w:t xml:space="preserve"> одобрене снаге </w:t>
      </w:r>
      <w:r w:rsidR="001016AF">
        <w:rPr>
          <w:rFonts w:ascii="Times New Roman" w:eastAsia="Verdana" w:hAnsi="Times New Roman" w:cs="Times New Roman"/>
          <w:sz w:val="24"/>
          <w:szCs w:val="24"/>
          <w:lang w:val="sr-Cyrl-RS"/>
        </w:rPr>
        <w:t xml:space="preserve">500 </w:t>
      </w:r>
      <w:r w:rsidR="001016AF">
        <w:rPr>
          <w:rFonts w:ascii="Times New Roman" w:eastAsia="Verdana" w:hAnsi="Times New Roman" w:cs="Times New Roman"/>
          <w:sz w:val="24"/>
          <w:szCs w:val="24"/>
          <w:lang w:val="sr-Latn-CS"/>
        </w:rPr>
        <w:t>k</w:t>
      </w:r>
      <w:r w:rsidRPr="00500F8C">
        <w:rPr>
          <w:rFonts w:ascii="Times New Roman" w:eastAsia="Verdana" w:hAnsi="Times New Roman" w:cs="Times New Roman"/>
          <w:sz w:val="24"/>
          <w:szCs w:val="24"/>
          <w:lang w:val="sr-Cyrl-RS"/>
        </w:rPr>
        <w:t xml:space="preserve">W и више износи </w:t>
      </w:r>
      <w:r w:rsidR="001016AF">
        <w:rPr>
          <w:rFonts w:ascii="Times New Roman" w:eastAsia="Verdana" w:hAnsi="Times New Roman" w:cs="Times New Roman"/>
          <w:sz w:val="24"/>
          <w:szCs w:val="24"/>
          <w:lang w:val="sr-Latn-CS"/>
        </w:rPr>
        <w:t>50</w:t>
      </w:r>
      <w:r w:rsidRPr="00500F8C">
        <w:rPr>
          <w:rFonts w:ascii="Times New Roman" w:eastAsia="Verdana" w:hAnsi="Times New Roman" w:cs="Times New Roman"/>
          <w:sz w:val="24"/>
          <w:szCs w:val="24"/>
          <w:lang w:val="sr-Cyrl-RS"/>
        </w:rPr>
        <w:t xml:space="preserve"> МW.</w:t>
      </w:r>
    </w:p>
    <w:p w14:paraId="6AEA9F75" w14:textId="77777777" w:rsidR="00500F8C" w:rsidRPr="00500F8C" w:rsidRDefault="00500F8C" w:rsidP="008B35C6">
      <w:pPr>
        <w:spacing w:after="0" w:line="240" w:lineRule="auto"/>
        <w:jc w:val="center"/>
        <w:rPr>
          <w:rFonts w:ascii="Times New Roman" w:eastAsia="Verdana" w:hAnsi="Times New Roman" w:cs="Times New Roman"/>
          <w:sz w:val="24"/>
          <w:szCs w:val="24"/>
          <w:lang w:val="sr-Cyrl-RS"/>
        </w:rPr>
      </w:pPr>
    </w:p>
    <w:p w14:paraId="45F4336E" w14:textId="77777777" w:rsidR="00073834" w:rsidRPr="00D553E2" w:rsidRDefault="00073834" w:rsidP="008B35C6">
      <w:pPr>
        <w:spacing w:after="0" w:line="240" w:lineRule="auto"/>
        <w:jc w:val="center"/>
        <w:rPr>
          <w:rFonts w:ascii="Times New Roman" w:hAnsi="Times New Roman" w:cs="Times New Roman"/>
          <w:sz w:val="24"/>
          <w:szCs w:val="24"/>
          <w:lang w:val="sr-Cyrl-RS"/>
        </w:rPr>
      </w:pPr>
      <w:r w:rsidRPr="00D553E2">
        <w:rPr>
          <w:rFonts w:ascii="Times New Roman" w:hAnsi="Times New Roman" w:cs="Times New Roman"/>
          <w:sz w:val="24"/>
          <w:szCs w:val="24"/>
          <w:lang w:val="sr-Cyrl-RS"/>
        </w:rPr>
        <w:t>Члан</w:t>
      </w:r>
      <w:r w:rsidR="002930FB" w:rsidRPr="00D553E2">
        <w:rPr>
          <w:rFonts w:ascii="Times New Roman" w:hAnsi="Times New Roman" w:cs="Times New Roman"/>
          <w:sz w:val="24"/>
          <w:szCs w:val="24"/>
          <w:lang w:val="sr-Cyrl-RS"/>
        </w:rPr>
        <w:t xml:space="preserve"> </w:t>
      </w:r>
      <w:r w:rsidR="00500F8C">
        <w:rPr>
          <w:rFonts w:ascii="Times New Roman" w:hAnsi="Times New Roman" w:cs="Times New Roman"/>
          <w:sz w:val="24"/>
          <w:szCs w:val="24"/>
          <w:lang w:val="sr-Latn-CS"/>
        </w:rPr>
        <w:t>3</w:t>
      </w:r>
      <w:r w:rsidRPr="00D553E2">
        <w:rPr>
          <w:rFonts w:ascii="Times New Roman" w:hAnsi="Times New Roman" w:cs="Times New Roman"/>
          <w:sz w:val="24"/>
          <w:szCs w:val="24"/>
          <w:lang w:val="sr-Cyrl-RS"/>
        </w:rPr>
        <w:t xml:space="preserve">. </w:t>
      </w:r>
    </w:p>
    <w:p w14:paraId="4465DA67" w14:textId="25ADF7BB" w:rsidR="00073834" w:rsidRPr="00D553E2" w:rsidRDefault="008B35C6" w:rsidP="008B35C6">
      <w:pPr>
        <w:pStyle w:val="Stext"/>
        <w:spacing w:before="0" w:after="0" w:line="240" w:lineRule="auto"/>
        <w:ind w:firstLine="567"/>
        <w:rPr>
          <w:rFonts w:ascii="Times New Roman" w:hAnsi="Times New Roman"/>
          <w:sz w:val="24"/>
          <w:szCs w:val="24"/>
          <w:lang w:val="sr-Cyrl-RS"/>
        </w:rPr>
      </w:pPr>
      <w:r w:rsidRPr="008B35C6">
        <w:rPr>
          <w:rFonts w:ascii="Times New Roman" w:hAnsi="Times New Roman"/>
          <w:sz w:val="24"/>
          <w:szCs w:val="24"/>
          <w:lang w:val="sr-Cyrl-RS"/>
        </w:rPr>
        <w:t xml:space="preserve">Ова </w:t>
      </w:r>
      <w:r w:rsidRPr="00D553E2">
        <w:rPr>
          <w:rFonts w:ascii="Times New Roman" w:hAnsi="Times New Roman"/>
          <w:sz w:val="24"/>
          <w:szCs w:val="24"/>
          <w:lang w:val="sr-Cyrl-RS"/>
        </w:rPr>
        <w:t xml:space="preserve">уредба </w:t>
      </w:r>
      <w:r w:rsidRPr="008B35C6">
        <w:rPr>
          <w:rFonts w:ascii="Times New Roman" w:hAnsi="Times New Roman"/>
          <w:sz w:val="24"/>
          <w:szCs w:val="24"/>
          <w:lang w:val="sr-Cyrl-RS"/>
        </w:rPr>
        <w:t xml:space="preserve">ступа на снагу </w:t>
      </w:r>
      <w:r w:rsidR="00CF64A4">
        <w:rPr>
          <w:rFonts w:ascii="Times New Roman" w:hAnsi="Times New Roman"/>
          <w:sz w:val="24"/>
          <w:szCs w:val="24"/>
          <w:lang w:val="sr-Cyrl-RS"/>
        </w:rPr>
        <w:t xml:space="preserve">наредног дана од </w:t>
      </w:r>
      <w:r w:rsidRPr="008B35C6">
        <w:rPr>
          <w:rFonts w:ascii="Times New Roman" w:hAnsi="Times New Roman"/>
          <w:sz w:val="24"/>
          <w:szCs w:val="24"/>
          <w:lang w:val="sr-Cyrl-RS"/>
        </w:rPr>
        <w:t>дан</w:t>
      </w:r>
      <w:r w:rsidR="00CF64A4">
        <w:rPr>
          <w:rFonts w:ascii="Times New Roman" w:hAnsi="Times New Roman"/>
          <w:sz w:val="24"/>
          <w:szCs w:val="24"/>
          <w:lang w:val="sr-Cyrl-RS"/>
        </w:rPr>
        <w:t>а</w:t>
      </w:r>
      <w:r w:rsidRPr="008B35C6">
        <w:rPr>
          <w:rFonts w:ascii="Times New Roman" w:hAnsi="Times New Roman"/>
          <w:sz w:val="24"/>
          <w:szCs w:val="24"/>
          <w:lang w:val="sr-Cyrl-RS"/>
        </w:rPr>
        <w:t xml:space="preserve"> објављивања у „Службеном гласнику Републике Србије”.</w:t>
      </w:r>
    </w:p>
    <w:p w14:paraId="12787A49" w14:textId="77777777" w:rsidR="00E011C2" w:rsidRDefault="00E011C2" w:rsidP="008B35C6">
      <w:pPr>
        <w:spacing w:after="0" w:line="240" w:lineRule="auto"/>
        <w:ind w:firstLine="360"/>
        <w:rPr>
          <w:rFonts w:ascii="Times New Roman" w:hAnsi="Times New Roman" w:cs="Times New Roman"/>
          <w:sz w:val="24"/>
          <w:szCs w:val="24"/>
          <w:lang w:val="sr-Cyrl-RS"/>
        </w:rPr>
      </w:pPr>
    </w:p>
    <w:p w14:paraId="32F80655" w14:textId="77777777" w:rsidR="007208C7" w:rsidRDefault="007208C7" w:rsidP="008B35C6">
      <w:pPr>
        <w:spacing w:after="0" w:line="240" w:lineRule="auto"/>
        <w:ind w:firstLine="360"/>
        <w:rPr>
          <w:rFonts w:ascii="Times New Roman" w:hAnsi="Times New Roman" w:cs="Times New Roman"/>
          <w:sz w:val="24"/>
          <w:szCs w:val="24"/>
          <w:lang w:val="sr-Cyrl-RS"/>
        </w:rPr>
      </w:pPr>
    </w:p>
    <w:p w14:paraId="045D0A1F" w14:textId="6AB8F683" w:rsidR="00150C15" w:rsidRPr="00D92D22" w:rsidRDefault="00150C15" w:rsidP="00150C15">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ru-RU"/>
        </w:rPr>
        <w:t>05 Б</w:t>
      </w:r>
      <w:r w:rsidRPr="009D40D2">
        <w:rPr>
          <w:rFonts w:ascii="Times New Roman" w:eastAsia="Times New Roman" w:hAnsi="Times New Roman" w:cs="Times New Roman"/>
          <w:sz w:val="24"/>
          <w:szCs w:val="24"/>
          <w:lang w:val="ru-RU"/>
        </w:rPr>
        <w:t>рој</w:t>
      </w:r>
      <w:r w:rsidR="00D92D22">
        <w:rPr>
          <w:rFonts w:ascii="Times New Roman" w:eastAsia="Times New Roman" w:hAnsi="Times New Roman" w:cs="Times New Roman"/>
          <w:sz w:val="24"/>
          <w:szCs w:val="24"/>
          <w:lang w:val="sr-Latn-RS"/>
        </w:rPr>
        <w:t>: 110-4608/2023</w:t>
      </w:r>
    </w:p>
    <w:p w14:paraId="0059FDF7" w14:textId="09C39F1F" w:rsidR="00150C15" w:rsidRPr="00D92D22" w:rsidRDefault="00150C15" w:rsidP="00150C1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w:t>
      </w:r>
      <w:r>
        <w:rPr>
          <w:rFonts w:ascii="Times New Roman" w:eastAsia="Times New Roman" w:hAnsi="Times New Roman" w:cs="Times New Roman"/>
          <w:sz w:val="24"/>
          <w:szCs w:val="24"/>
          <w:lang w:val="ru-RU"/>
        </w:rPr>
        <w:t xml:space="preserve"> Београду,</w:t>
      </w:r>
      <w:r w:rsidR="00D92D22">
        <w:rPr>
          <w:rFonts w:ascii="Times New Roman" w:eastAsia="Times New Roman" w:hAnsi="Times New Roman" w:cs="Times New Roman"/>
          <w:sz w:val="24"/>
          <w:szCs w:val="24"/>
          <w:lang w:val="ru-RU"/>
        </w:rPr>
        <w:t xml:space="preserve"> </w:t>
      </w:r>
      <w:r w:rsidR="00D92D22">
        <w:rPr>
          <w:rFonts w:ascii="Times New Roman" w:eastAsia="Times New Roman" w:hAnsi="Times New Roman" w:cs="Times New Roman"/>
          <w:sz w:val="24"/>
          <w:szCs w:val="24"/>
          <w:lang w:val="sr-Latn-RS"/>
        </w:rPr>
        <w:t>1.</w:t>
      </w:r>
      <w:r w:rsidR="00D92D22">
        <w:rPr>
          <w:rFonts w:ascii="Times New Roman" w:eastAsia="Times New Roman" w:hAnsi="Times New Roman" w:cs="Times New Roman"/>
          <w:sz w:val="24"/>
          <w:szCs w:val="24"/>
          <w:lang w:val="sr-Cyrl-RS"/>
        </w:rPr>
        <w:t xml:space="preserve"> јуна 2023. године</w:t>
      </w:r>
    </w:p>
    <w:p w14:paraId="177090C6" w14:textId="77777777" w:rsidR="00150C15" w:rsidRDefault="00150C15" w:rsidP="00150C15">
      <w:pPr>
        <w:spacing w:after="0" w:line="240" w:lineRule="auto"/>
        <w:jc w:val="both"/>
        <w:rPr>
          <w:rFonts w:ascii="Times New Roman" w:eastAsia="Times New Roman" w:hAnsi="Times New Roman" w:cs="Times New Roman"/>
          <w:sz w:val="24"/>
          <w:szCs w:val="24"/>
          <w:lang w:val="ru-RU"/>
        </w:rPr>
      </w:pPr>
    </w:p>
    <w:p w14:paraId="546EBD91" w14:textId="77777777" w:rsidR="00150C15" w:rsidRPr="009D40D2" w:rsidRDefault="00150C15" w:rsidP="00150C15">
      <w:pPr>
        <w:spacing w:after="0" w:line="240" w:lineRule="auto"/>
        <w:jc w:val="both"/>
        <w:rPr>
          <w:rFonts w:ascii="Times New Roman" w:eastAsia="Times New Roman" w:hAnsi="Times New Roman" w:cs="Times New Roman"/>
          <w:sz w:val="24"/>
          <w:szCs w:val="24"/>
          <w:lang w:val="ru-RU"/>
        </w:rPr>
      </w:pPr>
    </w:p>
    <w:p w14:paraId="376B5061" w14:textId="77777777" w:rsidR="00150C15" w:rsidRPr="009D40D2" w:rsidRDefault="00150C15" w:rsidP="00150C15">
      <w:pPr>
        <w:spacing w:after="0" w:line="240" w:lineRule="auto"/>
        <w:jc w:val="center"/>
        <w:rPr>
          <w:rFonts w:ascii="Times New Roman" w:eastAsia="Times New Roman" w:hAnsi="Times New Roman" w:cs="Times New Roman"/>
          <w:sz w:val="24"/>
          <w:szCs w:val="24"/>
          <w:lang w:val="ru-RU"/>
        </w:rPr>
      </w:pPr>
      <w:r w:rsidRPr="009D40D2">
        <w:rPr>
          <w:rFonts w:ascii="Times New Roman" w:eastAsia="Times New Roman" w:hAnsi="Times New Roman" w:cs="Times New Roman"/>
          <w:sz w:val="24"/>
          <w:szCs w:val="24"/>
          <w:lang w:val="ru-RU"/>
        </w:rPr>
        <w:t>ВЛАДА</w:t>
      </w:r>
    </w:p>
    <w:p w14:paraId="2AF76A16" w14:textId="77777777" w:rsidR="00150C15" w:rsidRPr="009D40D2" w:rsidRDefault="00150C15" w:rsidP="00150C15">
      <w:pPr>
        <w:spacing w:after="0" w:line="240" w:lineRule="auto"/>
        <w:jc w:val="center"/>
        <w:rPr>
          <w:rFonts w:ascii="Times New Roman" w:eastAsia="Times New Roman" w:hAnsi="Times New Roman" w:cs="Times New Roman"/>
          <w:sz w:val="24"/>
          <w:szCs w:val="24"/>
          <w:lang w:val="ru-RU"/>
        </w:rPr>
      </w:pPr>
    </w:p>
    <w:p w14:paraId="70ADA774" w14:textId="30BC1179" w:rsidR="00150C15" w:rsidRDefault="00150C15" w:rsidP="00150C15">
      <w:pPr>
        <w:spacing w:after="0" w:line="240" w:lineRule="auto"/>
        <w:jc w:val="right"/>
        <w:rPr>
          <w:rFonts w:ascii="Times New Roman" w:eastAsia="Times New Roman" w:hAnsi="Times New Roman" w:cs="Times New Roman"/>
          <w:sz w:val="24"/>
          <w:szCs w:val="24"/>
          <w:lang w:val="sr-Cyrl-CS"/>
        </w:rPr>
      </w:pPr>
      <w:r w:rsidRPr="009D40D2">
        <w:rPr>
          <w:rFonts w:ascii="Times New Roman" w:eastAsia="Times New Roman" w:hAnsi="Times New Roman" w:cs="Times New Roman"/>
          <w:sz w:val="24"/>
          <w:szCs w:val="24"/>
          <w:lang w:val="en-AU"/>
        </w:rPr>
        <w:t>ПРЕДСЕДН</w:t>
      </w:r>
      <w:r w:rsidRPr="009D40D2">
        <w:rPr>
          <w:rFonts w:ascii="Times New Roman" w:eastAsia="Times New Roman" w:hAnsi="Times New Roman" w:cs="Times New Roman"/>
          <w:sz w:val="24"/>
          <w:szCs w:val="24"/>
          <w:lang w:val="sr-Cyrl-CS"/>
        </w:rPr>
        <w:t>И</w:t>
      </w:r>
      <w:r w:rsidRPr="009D40D2">
        <w:rPr>
          <w:rFonts w:ascii="Times New Roman" w:eastAsia="Times New Roman" w:hAnsi="Times New Roman" w:cs="Times New Roman"/>
          <w:sz w:val="24"/>
          <w:szCs w:val="24"/>
          <w:lang w:val="en-AU"/>
        </w:rPr>
        <w:t>К</w:t>
      </w:r>
      <w:r w:rsidRPr="009D40D2">
        <w:rPr>
          <w:rFonts w:ascii="Times New Roman" w:eastAsia="Times New Roman" w:hAnsi="Times New Roman" w:cs="Times New Roman"/>
          <w:sz w:val="24"/>
          <w:szCs w:val="24"/>
          <w:lang w:val="sr-Cyrl-CS"/>
        </w:rPr>
        <w:t xml:space="preserve"> </w:t>
      </w:r>
    </w:p>
    <w:p w14:paraId="39F7250D" w14:textId="5955323F" w:rsidR="00D92D22" w:rsidRDefault="00D92D22" w:rsidP="00150C15">
      <w:pPr>
        <w:spacing w:after="0" w:line="240" w:lineRule="auto"/>
        <w:jc w:val="right"/>
        <w:rPr>
          <w:rFonts w:ascii="Times New Roman" w:eastAsia="Times New Roman" w:hAnsi="Times New Roman" w:cs="Times New Roman"/>
          <w:sz w:val="24"/>
          <w:szCs w:val="24"/>
          <w:lang w:val="sr-Cyrl-CS"/>
        </w:rPr>
      </w:pPr>
    </w:p>
    <w:p w14:paraId="34758283" w14:textId="5C47B7A0" w:rsidR="00D92D22" w:rsidRDefault="00D92D22" w:rsidP="00150C15">
      <w:pPr>
        <w:spacing w:after="0" w:line="240" w:lineRule="auto"/>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Ана Брнабић, с.р.</w:t>
      </w:r>
    </w:p>
    <w:p w14:paraId="5EDB7F19" w14:textId="25A7C045" w:rsidR="004B5F32" w:rsidRDefault="004B5F32" w:rsidP="008B35C6">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2CA9516E" w14:textId="1C499C6F"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ОБРАЗЛОЖЕЊЕ</w:t>
      </w:r>
    </w:p>
    <w:p w14:paraId="4F032205" w14:textId="77777777" w:rsidR="008B35C6" w:rsidRDefault="008B35C6" w:rsidP="008B35C6">
      <w:pPr>
        <w:spacing w:after="0" w:line="240" w:lineRule="auto"/>
        <w:jc w:val="center"/>
        <w:rPr>
          <w:rFonts w:ascii="Times New Roman" w:hAnsi="Times New Roman" w:cs="Times New Roman"/>
          <w:b/>
          <w:sz w:val="24"/>
          <w:szCs w:val="24"/>
          <w:lang w:val="sr-Cyrl-CS"/>
        </w:rPr>
      </w:pPr>
    </w:p>
    <w:p w14:paraId="76A5B276" w14:textId="77777777" w:rsidR="004B5F32" w:rsidRDefault="004B5F32" w:rsidP="008B35C6">
      <w:pPr>
        <w:spacing w:after="0" w:line="240" w:lineRule="auto"/>
        <w:rPr>
          <w:rFonts w:ascii="Times New Roman" w:hAnsi="Times New Roman" w:cs="Times New Roman"/>
          <w:sz w:val="24"/>
          <w:szCs w:val="24"/>
          <w:lang w:val="sr-Cyrl-CS"/>
        </w:rPr>
      </w:pPr>
    </w:p>
    <w:p w14:paraId="4DBC6056" w14:textId="77777777"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I.</w:t>
      </w:r>
      <w:r>
        <w:rPr>
          <w:rFonts w:ascii="Times New Roman" w:hAnsi="Times New Roman" w:cs="Times New Roman"/>
          <w:sz w:val="24"/>
          <w:szCs w:val="24"/>
          <w:lang w:val="sr-Latn-CS"/>
        </w:rPr>
        <w:t xml:space="preserve"> </w:t>
      </w:r>
      <w:r>
        <w:rPr>
          <w:rFonts w:ascii="Times New Roman" w:hAnsi="Times New Roman" w:cs="Times New Roman"/>
          <w:b/>
          <w:sz w:val="24"/>
          <w:szCs w:val="24"/>
          <w:lang w:val="sr-Cyrl-CS"/>
        </w:rPr>
        <w:t>ПРАВНИ ОСНОВ</w:t>
      </w:r>
    </w:p>
    <w:p w14:paraId="0394E568" w14:textId="00BCC73A" w:rsidR="004B5F32" w:rsidRDefault="004B5F32" w:rsidP="008B35C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Правни основ за доношење Уредбе о квотама за тржишне премије (у даљем тексту: Уредба) садржан је у одредбама члана </w:t>
      </w:r>
      <w:r>
        <w:rPr>
          <w:rFonts w:ascii="Times New Roman" w:eastAsia="Verdana" w:hAnsi="Times New Roman" w:cs="Times New Roman"/>
          <w:sz w:val="24"/>
          <w:szCs w:val="24"/>
          <w:lang w:val="sr-Cyrl-RS"/>
        </w:rPr>
        <w:t xml:space="preserve">16. став </w:t>
      </w:r>
      <w:r w:rsidR="008B35C6">
        <w:rPr>
          <w:rFonts w:ascii="Times New Roman" w:eastAsia="Verdana" w:hAnsi="Times New Roman" w:cs="Times New Roman"/>
          <w:sz w:val="24"/>
          <w:szCs w:val="24"/>
          <w:lang w:val="sr-Cyrl-RS"/>
        </w:rPr>
        <w:t>6</w:t>
      </w:r>
      <w:r>
        <w:rPr>
          <w:rFonts w:ascii="Times New Roman" w:eastAsia="Verdana" w:hAnsi="Times New Roman" w:cs="Times New Roman"/>
          <w:sz w:val="24"/>
          <w:szCs w:val="24"/>
          <w:lang w:val="sr-Cyrl-RS"/>
        </w:rPr>
        <w:t xml:space="preserve">. Закона о коришћењу обновљивих извора енергије („Службени гласник РС”, </w:t>
      </w:r>
      <w:r w:rsidR="008B35C6" w:rsidRPr="008B35C6">
        <w:rPr>
          <w:rFonts w:ascii="Times New Roman" w:eastAsia="Verdana" w:hAnsi="Times New Roman" w:cs="Times New Roman"/>
          <w:sz w:val="24"/>
          <w:szCs w:val="24"/>
          <w:lang w:val="sr-Cyrl-RS"/>
        </w:rPr>
        <w:t>бр. 40/21 и 30/23</w:t>
      </w:r>
      <w:r w:rsidR="008B35C6">
        <w:rPr>
          <w:rFonts w:ascii="Times New Roman" w:eastAsia="Verdana" w:hAnsi="Times New Roman" w:cs="Times New Roman"/>
          <w:sz w:val="24"/>
          <w:szCs w:val="24"/>
          <w:lang w:val="sr-Cyrl-RS"/>
        </w:rPr>
        <w:t xml:space="preserve"> - </w:t>
      </w:r>
      <w:r>
        <w:rPr>
          <w:rFonts w:ascii="Times New Roman" w:hAnsi="Times New Roman" w:cs="Times New Roman"/>
          <w:sz w:val="24"/>
          <w:szCs w:val="24"/>
          <w:lang w:val="sr-Cyrl-CS"/>
        </w:rPr>
        <w:t>у даљем тексту: Закон</w:t>
      </w:r>
      <w:r>
        <w:rPr>
          <w:rFonts w:ascii="Times New Roman" w:eastAsia="Verdana" w:hAnsi="Times New Roman" w:cs="Times New Roman"/>
          <w:sz w:val="24"/>
          <w:szCs w:val="24"/>
          <w:lang w:val="sr-Cyrl-RS"/>
        </w:rPr>
        <w:t>)</w:t>
      </w:r>
      <w:r w:rsidR="008B35C6">
        <w:rPr>
          <w:rFonts w:ascii="Times New Roman" w:eastAsia="Verdana" w:hAnsi="Times New Roman" w:cs="Times New Roman"/>
          <w:sz w:val="24"/>
          <w:szCs w:val="24"/>
          <w:lang w:val="sr-Cyrl-RS"/>
        </w:rPr>
        <w:t xml:space="preserve"> где је прописано да </w:t>
      </w:r>
      <w:r w:rsidR="008B35C6" w:rsidRPr="008B35C6">
        <w:rPr>
          <w:rFonts w:ascii="Times New Roman" w:eastAsia="Verdana" w:hAnsi="Times New Roman" w:cs="Times New Roman"/>
          <w:sz w:val="24"/>
          <w:szCs w:val="24"/>
          <w:lang w:val="sr-Cyrl-RS"/>
        </w:rPr>
        <w:t>министарств</w:t>
      </w:r>
      <w:r w:rsidR="008B35C6">
        <w:rPr>
          <w:rFonts w:ascii="Times New Roman" w:eastAsia="Verdana" w:hAnsi="Times New Roman" w:cs="Times New Roman"/>
          <w:sz w:val="24"/>
          <w:szCs w:val="24"/>
          <w:lang w:val="sr-Cyrl-RS"/>
        </w:rPr>
        <w:t>о</w:t>
      </w:r>
      <w:r w:rsidR="008B35C6" w:rsidRPr="008B35C6">
        <w:rPr>
          <w:rFonts w:ascii="Times New Roman" w:eastAsia="Verdana" w:hAnsi="Times New Roman" w:cs="Times New Roman"/>
          <w:sz w:val="24"/>
          <w:szCs w:val="24"/>
          <w:lang w:val="sr-Cyrl-RS"/>
        </w:rPr>
        <w:t xml:space="preserve"> надлежно за рударство и енергетику</w:t>
      </w:r>
      <w:r w:rsidR="008B35C6">
        <w:rPr>
          <w:rFonts w:ascii="Times New Roman" w:eastAsia="Verdana" w:hAnsi="Times New Roman" w:cs="Times New Roman"/>
          <w:sz w:val="24"/>
          <w:szCs w:val="24"/>
          <w:lang w:val="sr-Cyrl-RS"/>
        </w:rPr>
        <w:t xml:space="preserve"> </w:t>
      </w:r>
      <w:r w:rsidR="008B35C6" w:rsidRPr="008B35C6">
        <w:rPr>
          <w:rFonts w:ascii="Times New Roman" w:eastAsia="Verdana" w:hAnsi="Times New Roman" w:cs="Times New Roman"/>
          <w:sz w:val="24"/>
          <w:szCs w:val="24"/>
          <w:lang w:val="sr-Cyrl-RS"/>
        </w:rPr>
        <w:t>спроводи аукције на основу расположивих квота које прописује Влада</w:t>
      </w:r>
      <w:r w:rsidR="008B35C6">
        <w:rPr>
          <w:rFonts w:ascii="Times New Roman" w:eastAsia="Verdana" w:hAnsi="Times New Roman" w:cs="Times New Roman"/>
          <w:sz w:val="24"/>
          <w:szCs w:val="24"/>
          <w:lang w:val="sr-Cyrl-RS"/>
        </w:rPr>
        <w:t xml:space="preserve">, као </w:t>
      </w:r>
      <w:r>
        <w:rPr>
          <w:rFonts w:ascii="Times New Roman" w:eastAsia="Verdana" w:hAnsi="Times New Roman" w:cs="Times New Roman"/>
          <w:sz w:val="24"/>
          <w:szCs w:val="24"/>
          <w:lang w:val="sr-Cyrl-RS"/>
        </w:rPr>
        <w:t xml:space="preserve">и чланом 42. став 1. Закона о Влади („Службени гласник РС”, бр. 55/05, 71/05 - испр., 101/07, 65/08, 16/11, 68/12– </w:t>
      </w:r>
      <w:r w:rsidR="008B35C6">
        <w:rPr>
          <w:rFonts w:ascii="Times New Roman" w:eastAsia="Verdana" w:hAnsi="Times New Roman" w:cs="Times New Roman"/>
          <w:sz w:val="24"/>
          <w:szCs w:val="24"/>
          <w:lang w:val="sr-Cyrl-RS"/>
        </w:rPr>
        <w:t>У</w:t>
      </w:r>
      <w:r>
        <w:rPr>
          <w:rFonts w:ascii="Times New Roman" w:eastAsia="Verdana" w:hAnsi="Times New Roman" w:cs="Times New Roman"/>
          <w:sz w:val="24"/>
          <w:szCs w:val="24"/>
          <w:lang w:val="sr-Cyrl-RS"/>
        </w:rPr>
        <w:t xml:space="preserve">C, 74/12, 72/12, 7/14 – </w:t>
      </w:r>
      <w:r w:rsidR="008B35C6">
        <w:rPr>
          <w:rFonts w:ascii="Times New Roman" w:eastAsia="Verdana" w:hAnsi="Times New Roman" w:cs="Times New Roman"/>
          <w:sz w:val="24"/>
          <w:szCs w:val="24"/>
          <w:lang w:val="sr-Cyrl-RS"/>
        </w:rPr>
        <w:t>У</w:t>
      </w:r>
      <w:r>
        <w:rPr>
          <w:rFonts w:ascii="Times New Roman" w:eastAsia="Verdana" w:hAnsi="Times New Roman" w:cs="Times New Roman"/>
          <w:sz w:val="24"/>
          <w:szCs w:val="24"/>
          <w:lang w:val="sr-Cyrl-RS"/>
        </w:rPr>
        <w:t>C, 44/14 и 30/18)</w:t>
      </w:r>
      <w:r w:rsidR="008B35C6">
        <w:rPr>
          <w:rFonts w:ascii="Times New Roman" w:eastAsia="Verdana" w:hAnsi="Times New Roman" w:cs="Times New Roman"/>
          <w:sz w:val="24"/>
          <w:szCs w:val="24"/>
          <w:lang w:val="sr-Cyrl-RS"/>
        </w:rPr>
        <w:t xml:space="preserve"> где је прописано да </w:t>
      </w:r>
      <w:r w:rsidR="008B35C6" w:rsidRPr="008B35C6">
        <w:rPr>
          <w:rFonts w:ascii="Times New Roman" w:eastAsia="Verdana" w:hAnsi="Times New Roman" w:cs="Times New Roman"/>
          <w:sz w:val="24"/>
          <w:szCs w:val="24"/>
          <w:lang w:val="sr-Cyrl-RS"/>
        </w:rPr>
        <w:t>Влада уредбом подробније разрађује однос уређен законом, у складу са сврхом и циљем закона</w:t>
      </w:r>
      <w:r>
        <w:rPr>
          <w:rFonts w:ascii="Times New Roman" w:hAnsi="Times New Roman" w:cs="Times New Roman"/>
          <w:sz w:val="24"/>
          <w:szCs w:val="24"/>
          <w:lang w:val="sr-Cyrl-CS"/>
        </w:rPr>
        <w:t>.</w:t>
      </w:r>
    </w:p>
    <w:p w14:paraId="08F0E2C2" w14:textId="77777777" w:rsidR="008B35C6" w:rsidRDefault="008B35C6" w:rsidP="008B35C6">
      <w:pPr>
        <w:spacing w:after="0" w:line="240" w:lineRule="auto"/>
        <w:ind w:firstLine="720"/>
        <w:jc w:val="both"/>
        <w:rPr>
          <w:rFonts w:ascii="Times New Roman" w:hAnsi="Times New Roman" w:cs="Times New Roman"/>
          <w:sz w:val="24"/>
          <w:szCs w:val="24"/>
          <w:lang w:val="sr-Cyrl-CS"/>
        </w:rPr>
      </w:pPr>
    </w:p>
    <w:p w14:paraId="02316CA0" w14:textId="77777777"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 xml:space="preserve">II. </w:t>
      </w:r>
      <w:r>
        <w:rPr>
          <w:rFonts w:ascii="Times New Roman" w:hAnsi="Times New Roman" w:cs="Times New Roman"/>
          <w:b/>
          <w:sz w:val="24"/>
          <w:szCs w:val="24"/>
          <w:lang w:val="sr-Cyrl-CS"/>
        </w:rPr>
        <w:t>РАЗЛОЗИ ЗА ДОНОШЕЊЕ</w:t>
      </w:r>
    </w:p>
    <w:p w14:paraId="311EFC99" w14:textId="07B20444" w:rsidR="004B5F32" w:rsidRDefault="004B5F32" w:rsidP="008B35C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З</w:t>
      </w:r>
      <w:r>
        <w:rPr>
          <w:rFonts w:ascii="Times New Roman" w:hAnsi="Times New Roman" w:cs="Times New Roman"/>
          <w:sz w:val="24"/>
          <w:szCs w:val="24"/>
          <w:lang w:val="sr-Latn-CS"/>
        </w:rPr>
        <w:t>акон</w:t>
      </w:r>
      <w:r>
        <w:rPr>
          <w:rFonts w:ascii="Times New Roman" w:hAnsi="Times New Roman" w:cs="Times New Roman"/>
          <w:sz w:val="24"/>
          <w:szCs w:val="24"/>
          <w:lang w:val="sr-Cyrl-CS"/>
        </w:rPr>
        <w:t>ом</w:t>
      </w:r>
      <w:r>
        <w:rPr>
          <w:rFonts w:ascii="Times New Roman" w:hAnsi="Times New Roman" w:cs="Times New Roman"/>
          <w:sz w:val="24"/>
          <w:szCs w:val="24"/>
          <w:lang w:val="sr-Latn-CS"/>
        </w:rPr>
        <w:t xml:space="preserve"> о коришћењу обновљивих извора енергије</w:t>
      </w:r>
      <w:r>
        <w:rPr>
          <w:rFonts w:ascii="Times New Roman" w:hAnsi="Times New Roman" w:cs="Times New Roman"/>
          <w:sz w:val="24"/>
          <w:szCs w:val="24"/>
          <w:lang w:val="sr-Cyrl-CS"/>
        </w:rPr>
        <w:t xml:space="preserve"> предвиђено је спровођење аукција за додељивање права на тржишну премију (подстицаја) електранама које користе обновљиве изворе енергије. Аукције се спроводе на основу квота које прописује Влада сходно потребама Републике Србије за таквим новим капацитетима из обновљивих извора енергије, а имајући у виду </w:t>
      </w:r>
      <w:r>
        <w:rPr>
          <w:rFonts w:ascii="Times New Roman" w:hAnsi="Times New Roman" w:cs="Times New Roman"/>
          <w:sz w:val="24"/>
          <w:szCs w:val="24"/>
          <w:lang w:val="sr-Cyrl-RS"/>
        </w:rPr>
        <w:t>важећа планска документа у области енергетике, преузете међународне обавезе, односно расположе податке о постојећим капацитетима, планиране потребе и друге податке значајне за одређивање квота</w:t>
      </w:r>
      <w:r>
        <w:rPr>
          <w:rFonts w:ascii="Times New Roman" w:hAnsi="Times New Roman" w:cs="Times New Roman"/>
          <w:sz w:val="24"/>
          <w:szCs w:val="24"/>
          <w:lang w:val="sr-Cyrl-CS"/>
        </w:rPr>
        <w:t>. Право на учествовање на аукцији за додељивања права на тржишну премију имају електране које су предмет подстицаја у смислу члана 12. Закона, а које нису мала постројења (електране одобрене снаге преко 500</w:t>
      </w:r>
      <w:r w:rsidR="008B35C6">
        <w:rPr>
          <w:rFonts w:ascii="Times New Roman" w:hAnsi="Times New Roman" w:cs="Times New Roman"/>
          <w:sz w:val="24"/>
          <w:szCs w:val="24"/>
          <w:lang w:val="sr-Cyrl-CS"/>
        </w:rPr>
        <w:t xml:space="preserve"> </w:t>
      </w:r>
      <w:r>
        <w:rPr>
          <w:rFonts w:ascii="Times New Roman" w:hAnsi="Times New Roman" w:cs="Times New Roman"/>
          <w:sz w:val="24"/>
          <w:szCs w:val="24"/>
        </w:rPr>
        <w:t xml:space="preserve">kW </w:t>
      </w:r>
      <w:r>
        <w:rPr>
          <w:rFonts w:ascii="Times New Roman" w:hAnsi="Times New Roman" w:cs="Times New Roman"/>
          <w:sz w:val="24"/>
          <w:szCs w:val="24"/>
          <w:lang w:val="sr-Cyrl-RS"/>
        </w:rPr>
        <w:t>и електране на ветар одобрене снаге преко 3</w:t>
      </w:r>
      <w:r w:rsidR="008B35C6">
        <w:rPr>
          <w:rFonts w:ascii="Times New Roman" w:hAnsi="Times New Roman" w:cs="Times New Roman"/>
          <w:sz w:val="24"/>
          <w:szCs w:val="24"/>
          <w:lang w:val="sr-Cyrl-RS"/>
        </w:rPr>
        <w:t xml:space="preserve"> </w:t>
      </w:r>
      <w:r>
        <w:rPr>
          <w:rFonts w:ascii="Times New Roman" w:hAnsi="Times New Roman" w:cs="Times New Roman"/>
          <w:sz w:val="24"/>
          <w:szCs w:val="24"/>
        </w:rPr>
        <w:t>MW</w:t>
      </w:r>
      <w:r>
        <w:rPr>
          <w:rFonts w:ascii="Times New Roman" w:hAnsi="Times New Roman" w:cs="Times New Roman"/>
          <w:sz w:val="24"/>
          <w:szCs w:val="24"/>
          <w:lang w:val="sr-Cyrl-CS"/>
        </w:rPr>
        <w:t xml:space="preserve">) или демонстрациони пројекти (за које Закон предвиђа посебне аукције и право на подстицаје у облику фид-ин тарифа). </w:t>
      </w:r>
    </w:p>
    <w:p w14:paraId="0CCD40FE" w14:textId="507FEDC8" w:rsidR="004B5F32" w:rsidRDefault="004B5F32" w:rsidP="008B35C6">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 xml:space="preserve">На основу спроведених анализа тренутног стања тржишта и података којима располаже </w:t>
      </w:r>
      <w:r w:rsidR="008B35C6">
        <w:rPr>
          <w:rFonts w:ascii="Times New Roman" w:hAnsi="Times New Roman" w:cs="Times New Roman"/>
          <w:sz w:val="24"/>
          <w:szCs w:val="24"/>
          <w:lang w:val="sr-Cyrl-CS"/>
        </w:rPr>
        <w:t>м</w:t>
      </w:r>
      <w:r>
        <w:rPr>
          <w:rFonts w:ascii="Times New Roman" w:hAnsi="Times New Roman" w:cs="Times New Roman"/>
          <w:sz w:val="24"/>
          <w:szCs w:val="24"/>
          <w:lang w:val="sr-Cyrl-CS"/>
        </w:rPr>
        <w:t xml:space="preserve">инистарство надлежно за послове енергетике, утврђено је да тренутно у Републици Србији постоји потреба за </w:t>
      </w:r>
      <w:r>
        <w:rPr>
          <w:rFonts w:ascii="Times New Roman" w:hAnsi="Times New Roman" w:cs="Times New Roman"/>
          <w:sz w:val="24"/>
          <w:szCs w:val="24"/>
          <w:lang w:val="sr-Cyrl-RS"/>
        </w:rPr>
        <w:t>додељивањем</w:t>
      </w:r>
      <w:r>
        <w:rPr>
          <w:rFonts w:ascii="Times New Roman" w:hAnsi="Times New Roman" w:cs="Times New Roman"/>
          <w:sz w:val="24"/>
          <w:szCs w:val="24"/>
          <w:lang w:val="sr-Cyrl-CS"/>
        </w:rPr>
        <w:t xml:space="preserve"> подстицаја за производњу електричне енергије из соларних електрана, где тренутно постоји преко 100 </w:t>
      </w:r>
      <w:r>
        <w:rPr>
          <w:rFonts w:ascii="Times New Roman" w:hAnsi="Times New Roman" w:cs="Times New Roman"/>
          <w:sz w:val="24"/>
          <w:szCs w:val="24"/>
        </w:rPr>
        <w:t xml:space="preserve">MW </w:t>
      </w:r>
      <w:r>
        <w:rPr>
          <w:rFonts w:ascii="Times New Roman" w:hAnsi="Times New Roman" w:cs="Times New Roman"/>
          <w:sz w:val="24"/>
          <w:szCs w:val="24"/>
          <w:lang w:val="sr-Cyrl-RS"/>
        </w:rPr>
        <w:t>соларних електрана за које су већ издате енергетск</w:t>
      </w:r>
      <w:r w:rsidR="009201E9">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дозвол</w:t>
      </w:r>
      <w:r w:rsidR="009201E9">
        <w:rPr>
          <w:rFonts w:ascii="Times New Roman" w:hAnsi="Times New Roman" w:cs="Times New Roman"/>
          <w:sz w:val="24"/>
          <w:szCs w:val="24"/>
          <w:lang w:val="sr-Cyrl-RS"/>
        </w:rPr>
        <w:t>е, што је значајно више од предложене квоте, и на основу чега ће на аукцијама</w:t>
      </w:r>
      <w:r w:rsidR="008B35C6">
        <w:rPr>
          <w:rFonts w:ascii="Times New Roman" w:hAnsi="Times New Roman" w:cs="Times New Roman"/>
          <w:sz w:val="24"/>
          <w:szCs w:val="24"/>
          <w:lang w:val="sr-Cyrl-RS"/>
        </w:rPr>
        <w:t xml:space="preserve"> бити велика конкуреција</w:t>
      </w:r>
      <w:r w:rsidR="009201E9">
        <w:rPr>
          <w:rFonts w:ascii="Times New Roman" w:hAnsi="Times New Roman" w:cs="Times New Roman"/>
          <w:sz w:val="24"/>
          <w:szCs w:val="24"/>
          <w:lang w:val="sr-Cyrl-RS"/>
        </w:rPr>
        <w:t>.</w:t>
      </w:r>
    </w:p>
    <w:p w14:paraId="6907EE08" w14:textId="7C9D0EDA" w:rsidR="004B5F32" w:rsidRDefault="009201E9" w:rsidP="006C741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Република Србија тренутно има 23 </w:t>
      </w:r>
      <w:r>
        <w:rPr>
          <w:rFonts w:ascii="Times New Roman" w:hAnsi="Times New Roman" w:cs="Times New Roman"/>
          <w:sz w:val="24"/>
          <w:szCs w:val="24"/>
        </w:rPr>
        <w:t>MW</w:t>
      </w:r>
      <w:r>
        <w:rPr>
          <w:rFonts w:ascii="Times New Roman" w:hAnsi="Times New Roman" w:cs="Times New Roman"/>
          <w:sz w:val="24"/>
          <w:szCs w:val="24"/>
          <w:lang w:val="sr-Cyrl-CS"/>
        </w:rPr>
        <w:t xml:space="preserve"> соларних електрана, што је значајно мање од капацитета ветроелектрана и далеко испод њених потенцијала у области соларне енергије. Стога предложена квота има за циљ да подстакне бржи развој овог сегмента тржишта, а у циљу испуњења циљева зелене транзиције и декарбонизације који ће захтевати значајно веће соларне капацитете, а који ће бити дефинисани кроз стратешка документа,</w:t>
      </w:r>
    </w:p>
    <w:p w14:paraId="6C1AC71B" w14:textId="77777777" w:rsidR="004B5F32" w:rsidRDefault="004B5F32" w:rsidP="008B35C6">
      <w:pPr>
        <w:spacing w:after="0" w:line="240" w:lineRule="auto"/>
        <w:jc w:val="both"/>
        <w:rPr>
          <w:rFonts w:ascii="Times New Roman" w:hAnsi="Times New Roman" w:cs="Times New Roman"/>
          <w:sz w:val="24"/>
          <w:szCs w:val="24"/>
          <w:lang w:val="sr-Cyrl-CS"/>
        </w:rPr>
      </w:pPr>
    </w:p>
    <w:p w14:paraId="0DD93502" w14:textId="77777777"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 xml:space="preserve">III. </w:t>
      </w:r>
      <w:r>
        <w:rPr>
          <w:rFonts w:ascii="Times New Roman" w:hAnsi="Times New Roman" w:cs="Times New Roman"/>
          <w:b/>
          <w:sz w:val="24"/>
          <w:szCs w:val="24"/>
          <w:lang w:val="sr-Cyrl-CS"/>
        </w:rPr>
        <w:t>ОБЈАШЊЕЊА ОСНОВНИХ ПРАВНИХ ИНСТИТУТА И</w:t>
      </w:r>
    </w:p>
    <w:p w14:paraId="60D347CB" w14:textId="77777777"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ПОЈЕДИНАЧНИХ РЕШЕЊА</w:t>
      </w:r>
    </w:p>
    <w:p w14:paraId="24762E2F" w14:textId="77777777" w:rsidR="004B5F32" w:rsidRDefault="004B5F32" w:rsidP="008B35C6">
      <w:pPr>
        <w:spacing w:after="0" w:line="240" w:lineRule="auto"/>
        <w:jc w:val="center"/>
        <w:rPr>
          <w:rFonts w:ascii="Times New Roman" w:hAnsi="Times New Roman" w:cs="Times New Roman"/>
          <w:b/>
          <w:sz w:val="24"/>
          <w:szCs w:val="24"/>
          <w:lang w:val="sr-Cyrl-CS"/>
        </w:rPr>
      </w:pPr>
    </w:p>
    <w:p w14:paraId="64D68914" w14:textId="77777777" w:rsidR="004B5F32" w:rsidRDefault="004B5F32" w:rsidP="008B35C6">
      <w:pPr>
        <w:spacing w:after="0" w:line="240" w:lineRule="auto"/>
        <w:rPr>
          <w:rFonts w:ascii="Times New Roman" w:hAnsi="Times New Roman" w:cs="Times New Roman"/>
          <w:sz w:val="24"/>
          <w:szCs w:val="24"/>
          <w:lang w:val="sr-Cyrl-CS"/>
        </w:rPr>
      </w:pPr>
    </w:p>
    <w:p w14:paraId="1555B376" w14:textId="7BFBA279" w:rsidR="004B5F32" w:rsidRDefault="004B5F32" w:rsidP="008B35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sr-Cyrl-CS"/>
        </w:rPr>
        <w:t xml:space="preserve">Одредбом члана 1. Предлога уредбе утврђује се предмет уредбе, односно ближе се одређује да се квота </w:t>
      </w:r>
      <w:r w:rsidR="009201E9">
        <w:rPr>
          <w:rFonts w:ascii="Times New Roman" w:hAnsi="Times New Roman" w:cs="Times New Roman"/>
          <w:sz w:val="24"/>
          <w:szCs w:val="24"/>
          <w:lang w:val="sr-Cyrl-CS"/>
        </w:rPr>
        <w:t>за соларне електране</w:t>
      </w:r>
      <w:r>
        <w:rPr>
          <w:rFonts w:ascii="Times New Roman" w:hAnsi="Times New Roman" w:cs="Times New Roman"/>
          <w:sz w:val="24"/>
          <w:szCs w:val="24"/>
        </w:rPr>
        <w:t>.</w:t>
      </w:r>
    </w:p>
    <w:p w14:paraId="0D5081EA" w14:textId="2B985AA6" w:rsidR="004B5F32" w:rsidRDefault="004B5F32" w:rsidP="008B35C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Одредбом члана 2. Предлога уредбе утврђује се квота за </w:t>
      </w:r>
      <w:r w:rsidR="009201E9">
        <w:rPr>
          <w:rFonts w:ascii="Times New Roman" w:hAnsi="Times New Roman" w:cs="Times New Roman"/>
          <w:sz w:val="24"/>
          <w:szCs w:val="24"/>
          <w:lang w:val="sr-Cyrl-CS"/>
        </w:rPr>
        <w:t>соларне електране у систему тржишне премије.</w:t>
      </w:r>
    </w:p>
    <w:p w14:paraId="7FC654E6" w14:textId="3CC30C18" w:rsidR="004B5F32" w:rsidRDefault="004B5F32" w:rsidP="008B35C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Одредбом члана 3. дефинисан је датум ступања на снагу Уредбе.</w:t>
      </w:r>
    </w:p>
    <w:p w14:paraId="21B3D2D5" w14:textId="77777777" w:rsidR="003830B5" w:rsidRDefault="003830B5" w:rsidP="008B35C6">
      <w:pPr>
        <w:spacing w:after="0" w:line="240" w:lineRule="auto"/>
        <w:ind w:firstLine="720"/>
        <w:jc w:val="both"/>
        <w:rPr>
          <w:rFonts w:ascii="Times New Roman" w:hAnsi="Times New Roman" w:cs="Times New Roman"/>
          <w:sz w:val="24"/>
          <w:szCs w:val="24"/>
          <w:lang w:val="sr-Cyrl-CS"/>
        </w:rPr>
      </w:pPr>
    </w:p>
    <w:p w14:paraId="54736EEB" w14:textId="6B731B83" w:rsidR="003830B5" w:rsidRDefault="003830B5" w:rsidP="008B35C6">
      <w:pPr>
        <w:spacing w:after="0" w:line="240" w:lineRule="auto"/>
        <w:ind w:firstLine="720"/>
        <w:jc w:val="both"/>
        <w:rPr>
          <w:rFonts w:ascii="Times New Roman" w:hAnsi="Times New Roman" w:cs="Times New Roman"/>
          <w:sz w:val="24"/>
          <w:szCs w:val="24"/>
          <w:lang w:val="sr-Cyrl-CS"/>
        </w:rPr>
      </w:pPr>
    </w:p>
    <w:p w14:paraId="41E28302" w14:textId="77777777" w:rsidR="003830B5" w:rsidRPr="003830B5" w:rsidRDefault="003830B5" w:rsidP="003830B5">
      <w:pPr>
        <w:spacing w:after="0" w:line="240" w:lineRule="auto"/>
        <w:ind w:firstLine="720"/>
        <w:jc w:val="center"/>
        <w:rPr>
          <w:rFonts w:ascii="Times New Roman" w:hAnsi="Times New Roman" w:cs="Times New Roman"/>
          <w:b/>
          <w:sz w:val="24"/>
          <w:szCs w:val="24"/>
          <w:lang w:val="sr-Cyrl-CS"/>
        </w:rPr>
      </w:pPr>
      <w:r w:rsidRPr="003830B5">
        <w:rPr>
          <w:rFonts w:ascii="Times New Roman" w:hAnsi="Times New Roman" w:cs="Times New Roman"/>
          <w:b/>
          <w:sz w:val="24"/>
          <w:szCs w:val="24"/>
          <w:lang w:val="sr-Cyrl-CS"/>
        </w:rPr>
        <w:t>IV. РАЗЛОЗИ ЗБОГ КОЈИХ СЕ ПРЕДЛАЖЕ ДА УРЕДБА СТУПИ НА СНАГУ ПРЕ ОСМОГ ДАНА ОД ДАНА ОБЈАВЉИВАЊА У „СЛУЖБЕНОМ ГЛАСНИКУ РЕПУБЛИКЕ СРБИЈЕ”</w:t>
      </w:r>
    </w:p>
    <w:p w14:paraId="29C8C6B5" w14:textId="77777777" w:rsidR="003830B5" w:rsidRPr="003830B5" w:rsidRDefault="003830B5" w:rsidP="003830B5">
      <w:pPr>
        <w:spacing w:after="0" w:line="240" w:lineRule="auto"/>
        <w:ind w:firstLine="720"/>
        <w:jc w:val="both"/>
        <w:rPr>
          <w:rFonts w:ascii="Times New Roman" w:hAnsi="Times New Roman" w:cs="Times New Roman"/>
          <w:sz w:val="24"/>
          <w:szCs w:val="24"/>
          <w:lang w:val="sr-Cyrl-CS"/>
        </w:rPr>
      </w:pPr>
    </w:p>
    <w:p w14:paraId="167BE593" w14:textId="54DB483E" w:rsidR="003830B5" w:rsidRPr="003830B5" w:rsidRDefault="003830B5" w:rsidP="003830B5">
      <w:pPr>
        <w:spacing w:after="0" w:line="240" w:lineRule="auto"/>
        <w:ind w:firstLine="720"/>
        <w:jc w:val="both"/>
        <w:rPr>
          <w:rFonts w:ascii="Times New Roman" w:hAnsi="Times New Roman" w:cs="Times New Roman"/>
          <w:sz w:val="24"/>
          <w:szCs w:val="24"/>
          <w:lang w:val="sr-Cyrl-CS"/>
        </w:rPr>
      </w:pPr>
      <w:r w:rsidRPr="003830B5">
        <w:rPr>
          <w:rFonts w:ascii="Times New Roman" w:hAnsi="Times New Roman" w:cs="Times New Roman"/>
          <w:sz w:val="24"/>
          <w:szCs w:val="24"/>
          <w:lang w:val="sr-Cyrl-CS"/>
        </w:rPr>
        <w:t>Предложено је да ова уредба ступа на снагу</w:t>
      </w:r>
      <w:r w:rsidR="00E75F6D">
        <w:rPr>
          <w:rFonts w:ascii="Times New Roman" w:hAnsi="Times New Roman" w:cs="Times New Roman"/>
          <w:sz w:val="24"/>
          <w:szCs w:val="24"/>
          <w:lang w:val="sr-Cyrl-CS"/>
        </w:rPr>
        <w:t xml:space="preserve"> наредног дана од</w:t>
      </w:r>
      <w:r w:rsidRPr="003830B5">
        <w:rPr>
          <w:rFonts w:ascii="Times New Roman" w:hAnsi="Times New Roman" w:cs="Times New Roman"/>
          <w:sz w:val="24"/>
          <w:szCs w:val="24"/>
          <w:lang w:val="sr-Cyrl-CS"/>
        </w:rPr>
        <w:t xml:space="preserve"> дан</w:t>
      </w:r>
      <w:r w:rsidR="00E75F6D">
        <w:rPr>
          <w:rFonts w:ascii="Times New Roman" w:hAnsi="Times New Roman" w:cs="Times New Roman"/>
          <w:sz w:val="24"/>
          <w:szCs w:val="24"/>
          <w:lang w:val="sr-Cyrl-CS"/>
        </w:rPr>
        <w:t>а</w:t>
      </w:r>
      <w:r w:rsidRPr="003830B5">
        <w:rPr>
          <w:rFonts w:ascii="Times New Roman" w:hAnsi="Times New Roman" w:cs="Times New Roman"/>
          <w:sz w:val="24"/>
          <w:szCs w:val="24"/>
          <w:lang w:val="sr-Cyrl-CS"/>
        </w:rPr>
        <w:t xml:space="preserve"> објављивања у „Службеном гласнику Републике Србије” јер је ступање на снагу уредбе услов за покретање поступка аукција којима се стиче право на тржишну премију, а покретање поступка аукција је услов за повлачење кредитне линије која је уговорена између Јавног предузећа „Електропривреда Србије”, Београд (након промене правне форме тај привредни субјект послује под називом Акционарско друштво Електропривреда Србије, Београд) и Европске банке за обнову и развој.</w:t>
      </w:r>
    </w:p>
    <w:p w14:paraId="76B3FDB4" w14:textId="77777777" w:rsidR="004B5F32" w:rsidRDefault="004B5F32" w:rsidP="008B35C6">
      <w:pPr>
        <w:spacing w:after="0" w:line="240" w:lineRule="auto"/>
        <w:jc w:val="both"/>
        <w:rPr>
          <w:rFonts w:ascii="Times New Roman" w:hAnsi="Times New Roman" w:cs="Times New Roman"/>
          <w:sz w:val="24"/>
          <w:szCs w:val="24"/>
          <w:lang w:val="sr-Cyrl-CS"/>
        </w:rPr>
      </w:pPr>
    </w:p>
    <w:p w14:paraId="7218CFDC" w14:textId="77777777" w:rsidR="004B5F32" w:rsidRDefault="004B5F32" w:rsidP="008B35C6">
      <w:pPr>
        <w:spacing w:after="0" w:line="240" w:lineRule="auto"/>
        <w:jc w:val="center"/>
        <w:rPr>
          <w:rFonts w:ascii="Times New Roman" w:hAnsi="Times New Roman" w:cs="Times New Roman"/>
          <w:sz w:val="24"/>
          <w:szCs w:val="24"/>
          <w:lang w:val="sr-Cyrl-CS"/>
        </w:rPr>
      </w:pPr>
    </w:p>
    <w:p w14:paraId="3CEB134C" w14:textId="1813702C"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Latn-CS"/>
        </w:rPr>
        <w:t xml:space="preserve">V. </w:t>
      </w:r>
      <w:r>
        <w:rPr>
          <w:rFonts w:ascii="Times New Roman" w:hAnsi="Times New Roman" w:cs="Times New Roman"/>
          <w:b/>
          <w:sz w:val="24"/>
          <w:szCs w:val="24"/>
          <w:lang w:val="sr-Cyrl-CS"/>
        </w:rPr>
        <w:t>ФИНАНСИЈСКА СРЕДСТВА ПОТРЕБНА ЗА СПРОВОЂЕЊЕ</w:t>
      </w:r>
    </w:p>
    <w:p w14:paraId="21502580" w14:textId="77777777" w:rsidR="004B5F32" w:rsidRDefault="004B5F32" w:rsidP="008B35C6">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УРЕДБЕ</w:t>
      </w:r>
    </w:p>
    <w:p w14:paraId="1ABB5FA4" w14:textId="77777777" w:rsidR="004B5F32" w:rsidRDefault="004B5F32" w:rsidP="008B35C6">
      <w:pPr>
        <w:spacing w:after="0" w:line="240" w:lineRule="auto"/>
        <w:rPr>
          <w:rFonts w:ascii="Times New Roman" w:hAnsi="Times New Roman" w:cs="Times New Roman"/>
          <w:sz w:val="24"/>
          <w:szCs w:val="24"/>
          <w:lang w:val="sr-Cyrl-CS"/>
        </w:rPr>
      </w:pPr>
    </w:p>
    <w:p w14:paraId="2150DCA3" w14:textId="77777777" w:rsidR="004B5F32" w:rsidRDefault="004B5F32" w:rsidP="008B35C6">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Финансијска средства за спровођење ове уредбе нису потребна.</w:t>
      </w:r>
    </w:p>
    <w:p w14:paraId="2F87D6E8" w14:textId="77777777" w:rsidR="004B5F32" w:rsidRDefault="004B5F32" w:rsidP="008B35C6">
      <w:pPr>
        <w:spacing w:after="0" w:line="240" w:lineRule="auto"/>
        <w:rPr>
          <w:rFonts w:ascii="Times New Roman" w:hAnsi="Times New Roman" w:cs="Times New Roman"/>
          <w:sz w:val="24"/>
          <w:szCs w:val="24"/>
          <w:lang w:val="sr-Cyrl-RS"/>
        </w:rPr>
      </w:pPr>
    </w:p>
    <w:sectPr w:rsidR="004B5F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A4F0" w14:textId="77777777" w:rsidR="00D55265" w:rsidRDefault="00D55265">
      <w:pPr>
        <w:spacing w:after="0" w:line="240" w:lineRule="auto"/>
      </w:pPr>
      <w:r>
        <w:separator/>
      </w:r>
    </w:p>
  </w:endnote>
  <w:endnote w:type="continuationSeparator" w:id="0">
    <w:p w14:paraId="5B24FF03" w14:textId="77777777" w:rsidR="00D55265" w:rsidRDefault="00D5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022C" w14:textId="77777777" w:rsidR="00D55265" w:rsidRDefault="00D55265">
      <w:pPr>
        <w:spacing w:after="0" w:line="240" w:lineRule="auto"/>
      </w:pPr>
      <w:r>
        <w:separator/>
      </w:r>
    </w:p>
  </w:footnote>
  <w:footnote w:type="continuationSeparator" w:id="0">
    <w:p w14:paraId="234AD42F" w14:textId="77777777" w:rsidR="00D55265" w:rsidRDefault="00D55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44F"/>
    <w:multiLevelType w:val="multilevel"/>
    <w:tmpl w:val="3B3251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D4D29"/>
    <w:multiLevelType w:val="multilevel"/>
    <w:tmpl w:val="B4523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9536C5"/>
    <w:multiLevelType w:val="multilevel"/>
    <w:tmpl w:val="C2388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931B9F"/>
    <w:multiLevelType w:val="hybridMultilevel"/>
    <w:tmpl w:val="790E6B2C"/>
    <w:lvl w:ilvl="0" w:tplc="048CD6D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4A887844"/>
    <w:multiLevelType w:val="multilevel"/>
    <w:tmpl w:val="4D648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81608673">
    <w:abstractNumId w:val="1"/>
  </w:num>
  <w:num w:numId="2" w16cid:durableId="647173372">
    <w:abstractNumId w:val="4"/>
  </w:num>
  <w:num w:numId="3" w16cid:durableId="1737585841">
    <w:abstractNumId w:val="0"/>
  </w:num>
  <w:num w:numId="4" w16cid:durableId="1259022659">
    <w:abstractNumId w:val="2"/>
  </w:num>
  <w:num w:numId="5" w16cid:durableId="27994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C2"/>
    <w:rsid w:val="00065D35"/>
    <w:rsid w:val="000679A8"/>
    <w:rsid w:val="00073834"/>
    <w:rsid w:val="00074845"/>
    <w:rsid w:val="00085687"/>
    <w:rsid w:val="00096BA6"/>
    <w:rsid w:val="000A7ABF"/>
    <w:rsid w:val="000C42DA"/>
    <w:rsid w:val="000F295C"/>
    <w:rsid w:val="001016AF"/>
    <w:rsid w:val="001054DD"/>
    <w:rsid w:val="00150C15"/>
    <w:rsid w:val="00176175"/>
    <w:rsid w:val="001A4830"/>
    <w:rsid w:val="001B7495"/>
    <w:rsid w:val="001C68C4"/>
    <w:rsid w:val="001C74ED"/>
    <w:rsid w:val="001E1CCD"/>
    <w:rsid w:val="001E1F06"/>
    <w:rsid w:val="001E4C58"/>
    <w:rsid w:val="002212D8"/>
    <w:rsid w:val="002930FB"/>
    <w:rsid w:val="002C6014"/>
    <w:rsid w:val="00315833"/>
    <w:rsid w:val="003323F4"/>
    <w:rsid w:val="00373940"/>
    <w:rsid w:val="003830B5"/>
    <w:rsid w:val="003915BF"/>
    <w:rsid w:val="003A3AC5"/>
    <w:rsid w:val="003A774A"/>
    <w:rsid w:val="003F4E18"/>
    <w:rsid w:val="00464396"/>
    <w:rsid w:val="0048515B"/>
    <w:rsid w:val="004A479A"/>
    <w:rsid w:val="004B5F32"/>
    <w:rsid w:val="004B67E2"/>
    <w:rsid w:val="004B7179"/>
    <w:rsid w:val="004F0BF9"/>
    <w:rsid w:val="004F6A1A"/>
    <w:rsid w:val="00500F8C"/>
    <w:rsid w:val="005B7031"/>
    <w:rsid w:val="005B757D"/>
    <w:rsid w:val="005D72C4"/>
    <w:rsid w:val="00616A5C"/>
    <w:rsid w:val="00621A56"/>
    <w:rsid w:val="00653BD6"/>
    <w:rsid w:val="0066055E"/>
    <w:rsid w:val="006C7418"/>
    <w:rsid w:val="00705596"/>
    <w:rsid w:val="00714256"/>
    <w:rsid w:val="007208C7"/>
    <w:rsid w:val="0074750B"/>
    <w:rsid w:val="00755F11"/>
    <w:rsid w:val="007C5702"/>
    <w:rsid w:val="007D38F3"/>
    <w:rsid w:val="00833A31"/>
    <w:rsid w:val="00845240"/>
    <w:rsid w:val="00852B99"/>
    <w:rsid w:val="00856363"/>
    <w:rsid w:val="00876D75"/>
    <w:rsid w:val="00894332"/>
    <w:rsid w:val="008B35C6"/>
    <w:rsid w:val="008E2EE1"/>
    <w:rsid w:val="00917461"/>
    <w:rsid w:val="009201E9"/>
    <w:rsid w:val="00925E18"/>
    <w:rsid w:val="00931C6A"/>
    <w:rsid w:val="00996EBF"/>
    <w:rsid w:val="009A6015"/>
    <w:rsid w:val="009C4535"/>
    <w:rsid w:val="009E5597"/>
    <w:rsid w:val="00A46133"/>
    <w:rsid w:val="00AB2BC1"/>
    <w:rsid w:val="00B07861"/>
    <w:rsid w:val="00B150A8"/>
    <w:rsid w:val="00B60046"/>
    <w:rsid w:val="00B75441"/>
    <w:rsid w:val="00B80E50"/>
    <w:rsid w:val="00BD0854"/>
    <w:rsid w:val="00BF750E"/>
    <w:rsid w:val="00C40DAD"/>
    <w:rsid w:val="00C4116E"/>
    <w:rsid w:val="00C46C42"/>
    <w:rsid w:val="00C9746B"/>
    <w:rsid w:val="00CF64A4"/>
    <w:rsid w:val="00D04A20"/>
    <w:rsid w:val="00D55265"/>
    <w:rsid w:val="00D553E2"/>
    <w:rsid w:val="00D92D22"/>
    <w:rsid w:val="00DA39C9"/>
    <w:rsid w:val="00DF2580"/>
    <w:rsid w:val="00DF5B2D"/>
    <w:rsid w:val="00E011C2"/>
    <w:rsid w:val="00E45961"/>
    <w:rsid w:val="00E75F6D"/>
    <w:rsid w:val="00EA1059"/>
    <w:rsid w:val="00F03790"/>
    <w:rsid w:val="00F174CC"/>
    <w:rsid w:val="00F76580"/>
    <w:rsid w:val="00FA2C7D"/>
    <w:rsid w:val="00FD47C1"/>
    <w:rsid w:val="00FF31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D7DD"/>
  <w15:docId w15:val="{7EB140AA-7E32-4B77-9288-59CA1A5D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9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3359"/>
    <w:pPr>
      <w:ind w:left="720"/>
      <w:contextualSpacing/>
    </w:pPr>
  </w:style>
  <w:style w:type="paragraph" w:styleId="CommentText">
    <w:name w:val="annotation text"/>
    <w:basedOn w:val="Normal"/>
    <w:link w:val="CommentTextChar"/>
    <w:unhideWhenUsed/>
    <w:rsid w:val="00E5186C"/>
    <w:pPr>
      <w:spacing w:line="240" w:lineRule="auto"/>
    </w:pPr>
    <w:rPr>
      <w:sz w:val="20"/>
      <w:szCs w:val="20"/>
    </w:rPr>
  </w:style>
  <w:style w:type="character" w:customStyle="1" w:styleId="CommentTextChar">
    <w:name w:val="Comment Text Char"/>
    <w:basedOn w:val="DefaultParagraphFont"/>
    <w:link w:val="CommentText"/>
    <w:rsid w:val="00E5186C"/>
    <w:rPr>
      <w:sz w:val="20"/>
      <w:szCs w:val="20"/>
    </w:rPr>
  </w:style>
  <w:style w:type="character" w:styleId="CommentReference">
    <w:name w:val="annotation reference"/>
    <w:basedOn w:val="DefaultParagraphFont"/>
    <w:semiHidden/>
    <w:unhideWhenUsed/>
    <w:rsid w:val="00E5186C"/>
    <w:rPr>
      <w:sz w:val="16"/>
      <w:szCs w:val="16"/>
    </w:rPr>
  </w:style>
  <w:style w:type="paragraph" w:styleId="CommentSubject">
    <w:name w:val="annotation subject"/>
    <w:basedOn w:val="CommentText"/>
    <w:next w:val="CommentText"/>
    <w:link w:val="CommentSubjectChar"/>
    <w:uiPriority w:val="99"/>
    <w:semiHidden/>
    <w:unhideWhenUsed/>
    <w:rsid w:val="00EA1211"/>
    <w:rPr>
      <w:b/>
      <w:bCs/>
    </w:rPr>
  </w:style>
  <w:style w:type="character" w:customStyle="1" w:styleId="CommentSubjectChar">
    <w:name w:val="Comment Subject Char"/>
    <w:basedOn w:val="CommentTextChar"/>
    <w:link w:val="CommentSubject"/>
    <w:uiPriority w:val="99"/>
    <w:semiHidden/>
    <w:rsid w:val="00EA1211"/>
    <w:rPr>
      <w:b/>
      <w:bCs/>
      <w:sz w:val="20"/>
      <w:szCs w:val="20"/>
    </w:rPr>
  </w:style>
  <w:style w:type="paragraph" w:styleId="BalloonText">
    <w:name w:val="Balloon Text"/>
    <w:basedOn w:val="Normal"/>
    <w:link w:val="BalloonTextChar"/>
    <w:uiPriority w:val="99"/>
    <w:semiHidden/>
    <w:unhideWhenUsed/>
    <w:rsid w:val="00511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7B"/>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4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ext">
    <w:name w:val="S_text"/>
    <w:qFormat/>
    <w:rsid w:val="001E1F06"/>
    <w:pPr>
      <w:suppressAutoHyphens/>
      <w:spacing w:before="120" w:after="60" w:line="280" w:lineRule="atLeast"/>
      <w:jc w:val="both"/>
    </w:pPr>
    <w:rPr>
      <w:rFonts w:ascii="Verdana" w:eastAsia="Times New Roman" w:hAnsi="Verdana" w:cs="Times New Roman"/>
      <w:sz w:val="20"/>
      <w:szCs w:val="20"/>
      <w:lang w:val="en-GB" w:eastAsia="zh-TW"/>
    </w:rPr>
  </w:style>
  <w:style w:type="paragraph" w:customStyle="1" w:styleId="1tekst">
    <w:name w:val="_1tekst"/>
    <w:basedOn w:val="Normal"/>
    <w:rsid w:val="00500F8C"/>
    <w:pPr>
      <w:spacing w:before="100" w:beforeAutospacing="1" w:after="100" w:afterAutospacing="1" w:line="240" w:lineRule="auto"/>
    </w:pPr>
    <w:rPr>
      <w:rFonts w:ascii="Times New Roman" w:eastAsia="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3886">
      <w:bodyDiv w:val="1"/>
      <w:marLeft w:val="0"/>
      <w:marRight w:val="0"/>
      <w:marTop w:val="0"/>
      <w:marBottom w:val="0"/>
      <w:divBdr>
        <w:top w:val="none" w:sz="0" w:space="0" w:color="auto"/>
        <w:left w:val="none" w:sz="0" w:space="0" w:color="auto"/>
        <w:bottom w:val="none" w:sz="0" w:space="0" w:color="auto"/>
        <w:right w:val="none" w:sz="0" w:space="0" w:color="auto"/>
      </w:divBdr>
    </w:div>
    <w:div w:id="1859155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mLb1usyJj8hSxMKmMsZ1ofcSg==">AMUW2mUAMgJwnFbWsG5Fm+wM4VsESjCMrgR+v6t2/tSotqKPGjdLmZKmmlKel3S7bEb8nIGskLmeemGLmT8z1Qaaa42TlA2CJrOybNkisjRWEVWOyCI3JxCIu9ZdkULAJX+Rc6fZs7uX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branislava__lepotic branislava__lepotic</dc:creator>
  <cp:lastModifiedBy>Simonida Kiš</cp:lastModifiedBy>
  <cp:revision>2</cp:revision>
  <cp:lastPrinted>2023-06-01T08:35:00Z</cp:lastPrinted>
  <dcterms:created xsi:type="dcterms:W3CDTF">2023-06-02T13:59:00Z</dcterms:created>
  <dcterms:modified xsi:type="dcterms:W3CDTF">2023-06-02T13:59:00Z</dcterms:modified>
</cp:coreProperties>
</file>